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F07F" w14:textId="77777777" w:rsidR="00FC39A9" w:rsidRDefault="00FC39A9" w:rsidP="00FC39A9">
      <w:pPr>
        <w:pStyle w:val="NormalWeb"/>
      </w:pPr>
      <w:r>
        <w:rPr>
          <w:rStyle w:val="lev"/>
        </w:rPr>
        <w:t>Contrôle Technique en 2023</w:t>
      </w:r>
    </w:p>
    <w:p w14:paraId="4EE12DB3" w14:textId="77777777" w:rsidR="00FC39A9" w:rsidRDefault="00FC39A9" w:rsidP="00FC39A9">
      <w:pPr>
        <w:pStyle w:val="NormalWeb"/>
      </w:pPr>
      <w:r>
        <w:t xml:space="preserve">Afin de garantir la conformité de votre véhicule avec les normes en cours sur la pollution et la sécurité, il est impératif de pouvoir présenter un contrôle technique en cours de validité. Cette étape est réalisée par des centres agréés, et elle vise à évaluer l'état global du véhicule ainsi que ses éventuels défauts et son niveau de pollution. Ainsi, différentes composantes de la voiture font l'objet d'une vérification minutieuse, notamment les systèmes de freinage, les défauts moteurs, les amortisseurs avant </w:t>
      </w:r>
      <w:hyperlink r:id="rId4" w:history="1">
        <w:r>
          <w:rPr>
            <w:rStyle w:val="Lienhypertexte"/>
          </w:rPr>
          <w:t>pour votre Clio 3</w:t>
        </w:r>
      </w:hyperlink>
      <w:r>
        <w:t>, l'éclairage, et bien plus encore. Les centres de contrôle technique agréés vous informeront des éléments à corriger et des réparations à envisager si des défaillances sont identifiées pendant l'inspection. </w:t>
      </w:r>
    </w:p>
    <w:p w14:paraId="2FA305B8" w14:textId="77777777" w:rsidR="00FC39A9" w:rsidRDefault="00FC39A9" w:rsidP="00FC39A9">
      <w:pPr>
        <w:pStyle w:val="NormalWeb"/>
      </w:pPr>
      <w:r>
        <w:t xml:space="preserve">Cette approche vise à réduire les risques d'accidents routiers en identifiant et en résolvant d'éventuels problèmes. De plus, elle contribue à la préservation de l'environnement en limitant la pollution de l'air. Il est crucial de respecter l'heure de votre rendez-vous pour l'inspection technique et de prévenir en cas d'imprévu. Vous pouvez prendre rdv avec un garagiste près de chez vous pour le changement de courroie de distribution sur </w:t>
      </w:r>
      <w:hyperlink r:id="rId5" w:history="1">
        <w:r>
          <w:rPr>
            <w:rStyle w:val="Lienhypertexte"/>
          </w:rPr>
          <w:t>https://www.courroie-distribution.fr</w:t>
        </w:r>
      </w:hyperlink>
      <w:r>
        <w:t>.</w:t>
      </w:r>
    </w:p>
    <w:p w14:paraId="1C1F2795" w14:textId="77777777" w:rsidR="00FC39A9" w:rsidRDefault="00FC39A9" w:rsidP="00FC39A9">
      <w:pPr>
        <w:pStyle w:val="NormalWeb"/>
      </w:pPr>
      <w:r>
        <w:rPr>
          <w:b/>
          <w:bCs/>
        </w:rPr>
        <w:br/>
      </w:r>
      <w:r>
        <w:rPr>
          <w:rStyle w:val="lev"/>
        </w:rPr>
        <w:t xml:space="preserve">Remarque : Si vous envisagez de vendre votre voiture ou si vous consultez des annonces de véhicules d'occasion, vous avez la possibilité de vérifier l'historique du véhicule sur le site officiel </w:t>
      </w:r>
      <w:proofErr w:type="gramStart"/>
      <w:r>
        <w:rPr>
          <w:rStyle w:val="lev"/>
        </w:rPr>
        <w:t>suivant</w:t>
      </w:r>
      <w:proofErr w:type="gramEnd"/>
      <w:r>
        <w:rPr>
          <w:rStyle w:val="lev"/>
        </w:rPr>
        <w:t xml:space="preserve"> : </w:t>
      </w:r>
      <w:hyperlink r:id="rId6" w:history="1">
        <w:r>
          <w:rPr>
            <w:rStyle w:val="Lienhypertexte"/>
            <w:b/>
            <w:bCs/>
          </w:rPr>
          <w:t>https://histovec.interieur.gouv.fr/histovec/accueil</w:t>
        </w:r>
      </w:hyperlink>
    </w:p>
    <w:p w14:paraId="4E6BF0B9" w14:textId="7E98713F" w:rsidR="003252D2" w:rsidRDefault="00FC39A9" w:rsidP="00FC39A9">
      <w:r>
        <w:rPr>
          <w:noProof/>
        </w:rPr>
        <w:drawing>
          <wp:inline distT="0" distB="0" distL="0" distR="0" wp14:anchorId="30C485EF" wp14:editId="4BFE23E6">
            <wp:extent cx="4762500" cy="2476500"/>
            <wp:effectExtent l="0" t="0" r="0" b="0"/>
            <wp:docPr id="288895741" name="Image 1" descr="Une image contenant texte, personne, capture d’écran, voi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95741" name="Image 1" descr="Une image contenant texte, personne, capture d’écran, voiture&#10;&#10;Description générée automatiquemen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sectPr w:rsidR="00325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FC39A9"/>
    <w:rsid w:val="000143A0"/>
    <w:rsid w:val="003252D2"/>
    <w:rsid w:val="00FC3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9C67"/>
  <w15:chartTrackingRefBased/>
  <w15:docId w15:val="{D6E82E11-E4E4-4A9E-915D-E4FAD964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A9"/>
    <w:pPr>
      <w:spacing w:after="0" w:line="240" w:lineRule="auto"/>
    </w:pPr>
    <w:rPr>
      <w:rFonts w:eastAsiaTheme="minorEastAsia"/>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C39A9"/>
    <w:rPr>
      <w:color w:val="0000FF"/>
      <w:u w:val="single"/>
    </w:rPr>
  </w:style>
  <w:style w:type="paragraph" w:styleId="NormalWeb">
    <w:name w:val="Normal (Web)"/>
    <w:basedOn w:val="Normal"/>
    <w:uiPriority w:val="99"/>
    <w:semiHidden/>
    <w:unhideWhenUsed/>
    <w:rsid w:val="00FC39A9"/>
    <w:pPr>
      <w:spacing w:before="100" w:beforeAutospacing="1" w:after="100" w:afterAutospacing="1"/>
    </w:pPr>
    <w:rPr>
      <w:rFonts w:ascii="Calibri" w:hAnsi="Calibri" w:cs="Calibri"/>
    </w:rPr>
  </w:style>
  <w:style w:type="character" w:styleId="lev">
    <w:name w:val="Strong"/>
    <w:basedOn w:val="Policepardfaut"/>
    <w:uiPriority w:val="22"/>
    <w:qFormat/>
    <w:rsid w:val="00FC3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e3952661b10077ee8e830e5b254a8"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vec.interieur.gouv.fr/histovec/accueil" TargetMode="External"/><Relationship Id="rId5" Type="http://schemas.openxmlformats.org/officeDocument/2006/relationships/hyperlink" Target="https://www.courroie-distribution.fr/" TargetMode="External"/><Relationship Id="rId10" Type="http://schemas.openxmlformats.org/officeDocument/2006/relationships/theme" Target="theme/theme1.xml"/><Relationship Id="rId4" Type="http://schemas.openxmlformats.org/officeDocument/2006/relationships/hyperlink" Target="https://www.vroomly.com/vehicules/renault/clio-3/changement-des-amortisseurs-avant/"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dommartin</dc:creator>
  <cp:keywords/>
  <dc:description/>
  <cp:lastModifiedBy>poste dommartin</cp:lastModifiedBy>
  <cp:revision>2</cp:revision>
  <dcterms:created xsi:type="dcterms:W3CDTF">2023-09-12T08:27:00Z</dcterms:created>
  <dcterms:modified xsi:type="dcterms:W3CDTF">2023-09-12T08:27:00Z</dcterms:modified>
</cp:coreProperties>
</file>